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961"/>
        <w:gridCol w:w="2771"/>
      </w:tblGrid>
      <w:tr w:rsidR="004357EB" w:rsidRPr="009B2A75" w14:paraId="311206B5" w14:textId="77777777" w:rsidTr="009563A4">
        <w:trPr>
          <w:cantSplit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C460" w14:textId="77777777" w:rsidR="004357EB" w:rsidRDefault="004357EB" w:rsidP="009563A4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91494F" wp14:editId="68B61F0F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D7735F" w14:textId="77777777" w:rsidR="004357EB" w:rsidRDefault="004357EB" w:rsidP="009563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7D71F998" w14:textId="77777777" w:rsidR="004357EB" w:rsidRDefault="004357EB" w:rsidP="009563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1881469D" w14:textId="77777777" w:rsidR="004357EB" w:rsidRDefault="004357EB" w:rsidP="009563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327EBB65" w14:textId="77777777" w:rsidR="004357EB" w:rsidRDefault="004357EB" w:rsidP="009563A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E7DAAC" w14:textId="77777777" w:rsidR="004357EB" w:rsidRDefault="004357EB" w:rsidP="009563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53BCCF2D" w14:textId="77777777" w:rsidR="004357EB" w:rsidRDefault="004357EB" w:rsidP="009563A4">
            <w:pPr>
              <w:spacing w:line="276" w:lineRule="auto"/>
            </w:pPr>
            <w:r>
              <w:rPr>
                <w:sz w:val="24"/>
              </w:rPr>
              <w:tab/>
            </w:r>
            <w:r>
              <w:rPr>
                <w:rStyle w:val="Hipercze"/>
                <w:color w:val="auto"/>
              </w:rPr>
              <w:t>www.zambrow.pl</w:t>
            </w:r>
          </w:p>
          <w:p w14:paraId="0D64D142" w14:textId="77777777" w:rsidR="004357EB" w:rsidRDefault="004357EB" w:rsidP="009563A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6FBC97A2" w14:textId="77777777" w:rsidR="004357EB" w:rsidRDefault="004357EB" w:rsidP="009563A4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Style w:val="Hipercze"/>
                <w:color w:val="auto"/>
              </w:rPr>
              <w:t>um@zambrow.pl</w:t>
            </w:r>
          </w:p>
        </w:tc>
      </w:tr>
    </w:tbl>
    <w:p w14:paraId="1B98141D" w14:textId="77777777" w:rsidR="004357EB" w:rsidRDefault="004357EB" w:rsidP="004357EB">
      <w:pPr>
        <w:rPr>
          <w:b/>
          <w:sz w:val="24"/>
          <w:lang w:eastAsia="en-US"/>
        </w:rPr>
      </w:pPr>
    </w:p>
    <w:p w14:paraId="34486584" w14:textId="77777777" w:rsidR="004357EB" w:rsidRDefault="004357EB" w:rsidP="004357EB">
      <w:pPr>
        <w:jc w:val="center"/>
        <w:rPr>
          <w:b/>
          <w:sz w:val="24"/>
        </w:rPr>
      </w:pPr>
      <w:r>
        <w:rPr>
          <w:b/>
          <w:sz w:val="24"/>
        </w:rPr>
        <w:t>WYDZIAŁ GOSPODARKI KOMUNALNEJ</w:t>
      </w:r>
    </w:p>
    <w:p w14:paraId="586B4FA5" w14:textId="77777777" w:rsidR="004357EB" w:rsidRPr="00710366" w:rsidRDefault="004357EB" w:rsidP="004357EB">
      <w:pPr>
        <w:jc w:val="center"/>
        <w:rPr>
          <w:b/>
          <w:sz w:val="24"/>
        </w:rPr>
      </w:pPr>
      <w:r>
        <w:rPr>
          <w:b/>
          <w:sz w:val="24"/>
        </w:rPr>
        <w:t>KARTA USŁUG NR  GK/05</w:t>
      </w:r>
      <w:r>
        <w:rPr>
          <w:b/>
          <w:sz w:val="24"/>
        </w:rPr>
        <w:br/>
      </w:r>
    </w:p>
    <w:tbl>
      <w:tblPr>
        <w:tblW w:w="914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4357EB" w:rsidRPr="009B2A75" w14:paraId="1FC0490D" w14:textId="77777777" w:rsidTr="009563A4">
        <w:trPr>
          <w:cantSplit/>
          <w:trHeight w:val="20"/>
        </w:trPr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B4CDA" w14:textId="77777777" w:rsidR="004357EB" w:rsidRDefault="004357EB" w:rsidP="009563A4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Nazwa sprawy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3200DDB" w14:textId="77777777" w:rsidR="004357EB" w:rsidRPr="009B2A75" w:rsidRDefault="004357EB" w:rsidP="009563A4">
            <w:pPr>
              <w:jc w:val="both"/>
              <w:rPr>
                <w:b/>
                <w:sz w:val="24"/>
                <w:szCs w:val="24"/>
              </w:rPr>
            </w:pPr>
            <w:r w:rsidRPr="009B2A75">
              <w:rPr>
                <w:b/>
                <w:sz w:val="24"/>
              </w:rPr>
              <w:t>Wydanie zezwolenia na sprzedaż napojów alkoholowych do spożycia w miejscu lub poza miejscem sprzedaży</w:t>
            </w:r>
            <w:r>
              <w:rPr>
                <w:b/>
                <w:sz w:val="24"/>
              </w:rPr>
              <w:t>.</w:t>
            </w:r>
          </w:p>
        </w:tc>
      </w:tr>
      <w:tr w:rsidR="004357EB" w:rsidRPr="009B2A75" w14:paraId="79DE27B8" w14:textId="77777777" w:rsidTr="009563A4">
        <w:trPr>
          <w:cantSplit/>
          <w:trHeight w:val="20"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BF3DEF" w14:textId="77777777" w:rsidR="004357EB" w:rsidRDefault="004357EB" w:rsidP="009563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Podstawa prawna</w:t>
            </w:r>
            <w:r>
              <w:rPr>
                <w:b/>
                <w:sz w:val="24"/>
                <w:szCs w:val="24"/>
              </w:rPr>
              <w:t>:</w:t>
            </w:r>
          </w:p>
          <w:p w14:paraId="79B7B4DD" w14:textId="77777777" w:rsidR="004357EB" w:rsidRPr="009B2A75" w:rsidRDefault="004357EB" w:rsidP="004357E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26 października 1982 r. o wychowaniu w trzeźwości i przeciwdziałaniu alkoholizmowi (Dz. U. z 2019 r. poz. 2277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</w:t>
            </w:r>
            <w:r>
              <w:rPr>
                <w:sz w:val="24"/>
              </w:rPr>
              <w:t>;</w:t>
            </w:r>
          </w:p>
          <w:p w14:paraId="17A28796" w14:textId="77777777" w:rsidR="004357EB" w:rsidRPr="009B2A75" w:rsidRDefault="004357EB" w:rsidP="004357E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14 czerwca 1960 r. Kodeks postępowania administracyjnego (Dz. U. z 2020 r. poz. 256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51383E5D" w14:textId="77777777" w:rsidR="004357EB" w:rsidRPr="009B2A75" w:rsidRDefault="004357EB" w:rsidP="004357E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16 listopada 2006 r. o opłacie skarbowej (Dz. U. z 2020 r. poz. 1546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75BD4A74" w14:textId="77777777" w:rsidR="004357EB" w:rsidRDefault="004357EB" w:rsidP="004357E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Uchwała Nr 220/XXXIX/18 Rady Miasta Zambrów z dnia 24 kwietnia 2018 r. </w:t>
            </w:r>
            <w:r>
              <w:rPr>
                <w:sz w:val="24"/>
              </w:rPr>
              <w:br/>
              <w:t>w sprawie ustalenia maksymalnej liczby zezwoleń na sprzedaż napojów alkoholowych oraz zasad usytuowania miejsc sprzedaży i podawania napojów alkoholowych (Dz. Urz. Woj. Podlaskiego poz. 2062, z 2019 r. poz. 2519).</w:t>
            </w:r>
          </w:p>
        </w:tc>
      </w:tr>
      <w:tr w:rsidR="004357EB" w:rsidRPr="009B2A75" w14:paraId="729B8613" w14:textId="77777777" w:rsidTr="009563A4">
        <w:trPr>
          <w:cantSplit/>
          <w:trHeight w:val="20"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AA6A71E" w14:textId="77777777" w:rsidR="004357EB" w:rsidRDefault="004357EB" w:rsidP="0095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Wymagane dokumenty</w:t>
            </w:r>
            <w:r>
              <w:rPr>
                <w:b/>
                <w:sz w:val="24"/>
                <w:szCs w:val="24"/>
              </w:rPr>
              <w:t>:</w:t>
            </w:r>
          </w:p>
          <w:p w14:paraId="46660BAE" w14:textId="77777777" w:rsidR="004357EB" w:rsidRPr="00B87F9F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wydanie zezwolenia zgodny z art. 18 ust. 5 ustawy [Zał. 1];</w:t>
            </w:r>
          </w:p>
          <w:p w14:paraId="53DAED9F" w14:textId="77777777" w:rsidR="004357EB" w:rsidRPr="00B87F9F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EA5EE9">
              <w:rPr>
                <w:sz w:val="24"/>
                <w:szCs w:val="24"/>
              </w:rPr>
              <w:t>D</w:t>
            </w:r>
            <w:r w:rsidRPr="00B87F9F">
              <w:rPr>
                <w:sz w:val="24"/>
                <w:szCs w:val="24"/>
              </w:rPr>
              <w:t>okument potwierdzający tytuł prawny wnioskodawcy do lokalu stanowiącego punkt</w:t>
            </w:r>
            <w:r>
              <w:rPr>
                <w:sz w:val="24"/>
                <w:szCs w:val="24"/>
              </w:rPr>
              <w:t xml:space="preserve"> sprzedaży napojów alkoholowych;</w:t>
            </w:r>
            <w:r w:rsidRPr="00B87F9F">
              <w:rPr>
                <w:sz w:val="24"/>
                <w:szCs w:val="24"/>
              </w:rPr>
              <w:t xml:space="preserve"> </w:t>
            </w:r>
          </w:p>
          <w:p w14:paraId="10DADDAF" w14:textId="77777777" w:rsidR="004357EB" w:rsidRPr="00B87F9F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B87F9F">
              <w:rPr>
                <w:sz w:val="24"/>
                <w:szCs w:val="24"/>
              </w:rPr>
              <w:t>Zgoda właściciela, użytkownika, zarządcy lub administratora budynku, jeżeli punkt sprzedaży będzie zlokalizowany w budynku mieszkalnym wielorodzinnym</w:t>
            </w:r>
            <w:r>
              <w:rPr>
                <w:sz w:val="24"/>
                <w:szCs w:val="24"/>
              </w:rPr>
              <w:t>;</w:t>
            </w:r>
          </w:p>
          <w:p w14:paraId="37772BC9" w14:textId="77777777" w:rsidR="004357EB" w:rsidRPr="00DB693A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B87F9F">
              <w:rPr>
                <w:sz w:val="24"/>
                <w:szCs w:val="24"/>
              </w:rPr>
              <w:t xml:space="preserve">Decyzja właściwego państwowego inspektora sanitarnego o zatwierdzeniu zakładu, </w:t>
            </w:r>
            <w:r>
              <w:rPr>
                <w:sz w:val="24"/>
                <w:szCs w:val="24"/>
              </w:rPr>
              <w:br/>
            </w:r>
            <w:r w:rsidRPr="00B87F9F">
              <w:rPr>
                <w:sz w:val="24"/>
                <w:szCs w:val="24"/>
              </w:rPr>
              <w:t xml:space="preserve">o której mowa w art. 65  ust. 1 pkt 2 ustawy z dnia 25 sierpnia 2006 r. o bezpieczeństwie żywności  i  żywienia (Dz. U. z 2020 r. poz. 2021 z </w:t>
            </w:r>
            <w:proofErr w:type="spellStart"/>
            <w:r w:rsidRPr="00B87F9F">
              <w:rPr>
                <w:sz w:val="24"/>
                <w:szCs w:val="24"/>
              </w:rPr>
              <w:t>późn</w:t>
            </w:r>
            <w:proofErr w:type="spellEnd"/>
            <w:r w:rsidRPr="00B87F9F">
              <w:rPr>
                <w:sz w:val="24"/>
                <w:szCs w:val="24"/>
              </w:rPr>
              <w:t>. zm.)</w:t>
            </w:r>
            <w:r>
              <w:rPr>
                <w:sz w:val="24"/>
                <w:szCs w:val="24"/>
              </w:rPr>
              <w:t>;</w:t>
            </w:r>
          </w:p>
          <w:p w14:paraId="71D7941C" w14:textId="77777777" w:rsidR="004357EB" w:rsidRPr="009B1EB0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Pełnomocnictwo, gdy strona działa przez pełnomocnika;</w:t>
            </w:r>
          </w:p>
          <w:p w14:paraId="7659EB0F" w14:textId="77777777" w:rsidR="004357EB" w:rsidRPr="00B87F9F" w:rsidRDefault="004357EB" w:rsidP="004357E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Dowód uiszczenia opłat.</w:t>
            </w:r>
          </w:p>
        </w:tc>
      </w:tr>
      <w:tr w:rsidR="004357EB" w:rsidRPr="009B2A75" w14:paraId="57A1C9C3" w14:textId="77777777" w:rsidTr="009563A4"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7368D5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Opłaty</w:t>
            </w:r>
            <w:r>
              <w:rPr>
                <w:b/>
                <w:sz w:val="24"/>
                <w:szCs w:val="24"/>
              </w:rPr>
              <w:t>:</w:t>
            </w:r>
          </w:p>
          <w:p w14:paraId="0D899CCE" w14:textId="77777777" w:rsidR="004357EB" w:rsidRDefault="004357EB" w:rsidP="004357EB">
            <w:pPr>
              <w:numPr>
                <w:ilvl w:val="0"/>
                <w:numId w:val="8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zezwoleń na sprzedaż napojów alkoholowych do 4,5% zawartości alkoholu oraz piwa, opłata wynosi: </w:t>
            </w:r>
          </w:p>
          <w:p w14:paraId="7351541D" w14:textId="77777777" w:rsidR="004357EB" w:rsidRDefault="004357EB" w:rsidP="004357EB">
            <w:pPr>
              <w:numPr>
                <w:ilvl w:val="0"/>
                <w:numId w:val="9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zł, w przypadku przedsiębiorcy, który rozpoczyna działalność lub gdy wartość sprzedaży w roku poprzednim nie przekroczyła 37500 zł;</w:t>
            </w:r>
          </w:p>
          <w:p w14:paraId="1214CF1B" w14:textId="77777777" w:rsidR="004357EB" w:rsidRDefault="004357EB" w:rsidP="004357EB">
            <w:pPr>
              <w:numPr>
                <w:ilvl w:val="0"/>
                <w:numId w:val="9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 wartości sprzedaży w poprzednim roku, w przypadku przedsiębiorcy prowadzącym sprzedaż napojów alkoholowych w roku poprzednim, oraz którego wartość sprzedaży w roku poprzednim przekroczyła 37500 zł.</w:t>
            </w:r>
          </w:p>
          <w:p w14:paraId="4359E7F2" w14:textId="77777777" w:rsidR="004357EB" w:rsidRDefault="004357EB" w:rsidP="004357EB">
            <w:pPr>
              <w:numPr>
                <w:ilvl w:val="0"/>
                <w:numId w:val="8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zezwoleń na sprzedaż napojów alkoholowych powyżej 4,5% do 18% zawartości alkoholu z wyjątkiem piwa opłata wynosi:</w:t>
            </w:r>
          </w:p>
          <w:p w14:paraId="6B23FE09" w14:textId="77777777" w:rsidR="004357EB" w:rsidRDefault="004357EB" w:rsidP="004357EB">
            <w:pPr>
              <w:numPr>
                <w:ilvl w:val="0"/>
                <w:numId w:val="10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 zł, w przypadku przedsiębiorcy, który rozpoczyna działalność lub gdy wartość sprzedaży w roku poprzednim nie przekroczyła 37500 zł;</w:t>
            </w:r>
          </w:p>
          <w:p w14:paraId="5ED59847" w14:textId="77777777" w:rsidR="004357EB" w:rsidRDefault="004357EB" w:rsidP="004357EB">
            <w:pPr>
              <w:numPr>
                <w:ilvl w:val="0"/>
                <w:numId w:val="10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1,4% wartości sprzedaży w poprzednim roku, w przypadku przedsiębiorcy prowadzącym sprzedaż napojów alkoholowych w roku poprzednim, oraz którego wartość sprzedaży w roku poprzednim przekroczyła 37500 zł.</w:t>
            </w:r>
          </w:p>
          <w:p w14:paraId="433FC31F" w14:textId="77777777" w:rsidR="004357EB" w:rsidRDefault="004357EB" w:rsidP="004357EB">
            <w:pPr>
              <w:numPr>
                <w:ilvl w:val="0"/>
                <w:numId w:val="8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Dla zezwoleń na sprzedaż napojów alkoholowych powyżej 18% zawartości alkoholu opłata wynosi:</w:t>
            </w:r>
          </w:p>
          <w:p w14:paraId="002D4240" w14:textId="77777777" w:rsidR="004357EB" w:rsidRDefault="004357EB" w:rsidP="004357EB">
            <w:pPr>
              <w:numPr>
                <w:ilvl w:val="0"/>
                <w:numId w:val="11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 zł, w przypadku przedsiębiorcy, który rozpoczyna działalność lub gdy wartość sprzedaży w roku poprzednim nie przekroczyła 77000 zł;</w:t>
            </w:r>
          </w:p>
          <w:p w14:paraId="63533763" w14:textId="77777777" w:rsidR="004357EB" w:rsidRDefault="004357EB" w:rsidP="004357EB">
            <w:pPr>
              <w:numPr>
                <w:ilvl w:val="0"/>
                <w:numId w:val="11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 wartości sprzedaży w poprzednim roku, w przypadku przedsiębiorcy prowadzącym sprzedaż napojów alkoholowych w roku poprzednim, oraz którego wartość sprzedaży w roku poprzednim przekroczyła 77000 zł.</w:t>
            </w:r>
          </w:p>
          <w:p w14:paraId="0A80BC44" w14:textId="77777777" w:rsidR="004357EB" w:rsidRDefault="004357EB" w:rsidP="004357EB">
            <w:pPr>
              <w:numPr>
                <w:ilvl w:val="0"/>
                <w:numId w:val="8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złożenie dokumentu potwierdzającego udzielenie pełnomocnictwa- 17 zł.</w:t>
            </w:r>
          </w:p>
          <w:p w14:paraId="07C342C4" w14:textId="77777777" w:rsidR="004357EB" w:rsidRDefault="004357EB" w:rsidP="0095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68E5064F" w14:textId="77777777" w:rsidR="004357EB" w:rsidRPr="003E2C08" w:rsidRDefault="004357EB" w:rsidP="009563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352FEBE0" w14:textId="77777777" w:rsidR="004357EB" w:rsidRPr="003C3D87" w:rsidRDefault="004357EB" w:rsidP="009563A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0A78CECA" w14:textId="77777777" w:rsidR="004357EB" w:rsidRPr="00F21194" w:rsidRDefault="004357EB" w:rsidP="009563A4">
            <w:pPr>
              <w:tabs>
                <w:tab w:val="left" w:pos="71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4357EB" w:rsidRPr="009B2A75" w14:paraId="7AB98ACC" w14:textId="77777777" w:rsidTr="009563A4">
        <w:trPr>
          <w:cantSplit/>
        </w:trPr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C62863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Sposób dostarczenia</w:t>
            </w:r>
            <w:r>
              <w:rPr>
                <w:b/>
                <w:sz w:val="24"/>
                <w:szCs w:val="24"/>
              </w:rPr>
              <w:t>:</w:t>
            </w:r>
          </w:p>
          <w:p w14:paraId="7108430A" w14:textId="77777777" w:rsidR="004357EB" w:rsidRDefault="004357EB" w:rsidP="004357EB">
            <w:pPr>
              <w:numPr>
                <w:ilvl w:val="0"/>
                <w:numId w:val="4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Osobiście;</w:t>
            </w:r>
          </w:p>
          <w:p w14:paraId="6500D82F" w14:textId="77777777" w:rsidR="004357EB" w:rsidRDefault="004357EB" w:rsidP="004357EB">
            <w:pPr>
              <w:numPr>
                <w:ilvl w:val="0"/>
                <w:numId w:val="4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Pocztą;</w:t>
            </w:r>
          </w:p>
          <w:p w14:paraId="6C725F29" w14:textId="77777777" w:rsidR="004357EB" w:rsidRDefault="004357EB" w:rsidP="004357EB">
            <w:pPr>
              <w:numPr>
                <w:ilvl w:val="0"/>
                <w:numId w:val="4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pełnomocnika.</w:t>
            </w:r>
          </w:p>
        </w:tc>
      </w:tr>
      <w:tr w:rsidR="004357EB" w:rsidRPr="009B2A75" w14:paraId="3AC612B9" w14:textId="77777777" w:rsidTr="009563A4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EAB52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Miejsce złożenia dokumentów</w:t>
            </w:r>
            <w:r>
              <w:rPr>
                <w:b/>
                <w:sz w:val="24"/>
                <w:szCs w:val="24"/>
              </w:rPr>
              <w:t>:</w:t>
            </w:r>
          </w:p>
          <w:p w14:paraId="3CCF4254" w14:textId="77777777" w:rsidR="004357EB" w:rsidRDefault="004357EB" w:rsidP="004357EB">
            <w:pPr>
              <w:pStyle w:val="Akapitzlist"/>
              <w:numPr>
                <w:ilvl w:val="0"/>
                <w:numId w:val="5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 Urzędu Miasta p. 225;</w:t>
            </w:r>
          </w:p>
          <w:p w14:paraId="76306CAD" w14:textId="77777777" w:rsidR="004357EB" w:rsidRDefault="004357EB" w:rsidP="004357EB">
            <w:pPr>
              <w:pStyle w:val="Akapitzlist"/>
              <w:numPr>
                <w:ilvl w:val="0"/>
                <w:numId w:val="5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 Gospodarki Komunalnej p. 341.</w:t>
            </w:r>
          </w:p>
        </w:tc>
      </w:tr>
      <w:tr w:rsidR="004357EB" w:rsidRPr="009B2A75" w14:paraId="4062774A" w14:textId="77777777" w:rsidTr="009563A4">
        <w:trPr>
          <w:cantSplit/>
        </w:trPr>
        <w:tc>
          <w:tcPr>
            <w:tcW w:w="91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BC91002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Sprawę załatwia i udziela szczegółowych wyjaśnień</w:t>
            </w:r>
            <w:r>
              <w:rPr>
                <w:b/>
                <w:sz w:val="24"/>
                <w:szCs w:val="24"/>
              </w:rPr>
              <w:t>:</w:t>
            </w:r>
          </w:p>
          <w:p w14:paraId="4B77FD89" w14:textId="77777777" w:rsidR="004357EB" w:rsidRDefault="004357EB" w:rsidP="004357EB">
            <w:pPr>
              <w:pStyle w:val="Akapitzlist"/>
              <w:numPr>
                <w:ilvl w:val="0"/>
                <w:numId w:val="6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Gospodarki Komunalnej.;</w:t>
            </w:r>
          </w:p>
          <w:p w14:paraId="55463E52" w14:textId="77777777" w:rsidR="004357EB" w:rsidRDefault="004357EB" w:rsidP="004357EB">
            <w:pPr>
              <w:pStyle w:val="Akapitzlist"/>
              <w:numPr>
                <w:ilvl w:val="0"/>
                <w:numId w:val="6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pokoju: 341;</w:t>
            </w:r>
          </w:p>
          <w:p w14:paraId="02D1A98F" w14:textId="77777777" w:rsidR="004357EB" w:rsidRDefault="004357EB" w:rsidP="004357EB">
            <w:pPr>
              <w:pStyle w:val="Akapitzlist"/>
              <w:numPr>
                <w:ilvl w:val="0"/>
                <w:numId w:val="6"/>
              </w:numPr>
              <w:tabs>
                <w:tab w:val="left" w:pos="711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telefonu: 86 271 22 10  w. 43.</w:t>
            </w:r>
          </w:p>
        </w:tc>
      </w:tr>
      <w:tr w:rsidR="004357EB" w:rsidRPr="009B2A75" w14:paraId="62313311" w14:textId="77777777" w:rsidTr="009563A4">
        <w:trPr>
          <w:cantSplit/>
        </w:trPr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72F66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Godziny urzędowania</w:t>
            </w:r>
            <w:r>
              <w:rPr>
                <w:b/>
                <w:sz w:val="24"/>
                <w:szCs w:val="24"/>
              </w:rPr>
              <w:t>:</w:t>
            </w:r>
          </w:p>
          <w:p w14:paraId="09321A8C" w14:textId="77777777" w:rsidR="004357EB" w:rsidRDefault="004357EB" w:rsidP="004357EB">
            <w:pPr>
              <w:pStyle w:val="Akapitzlist"/>
              <w:numPr>
                <w:ilvl w:val="0"/>
                <w:numId w:val="7"/>
              </w:numPr>
              <w:tabs>
                <w:tab w:val="left" w:pos="711"/>
              </w:tabs>
              <w:contextualSpacing/>
              <w:rPr>
                <w:sz w:val="24"/>
                <w:szCs w:val="24"/>
                <w:u w:val="single"/>
                <w:vertAlign w:val="superscript"/>
              </w:rPr>
            </w:pPr>
            <w:r>
              <w:rPr>
                <w:sz w:val="24"/>
                <w:szCs w:val="24"/>
              </w:rPr>
              <w:t>poniedziałek – piątek: 7</w:t>
            </w:r>
            <w:r>
              <w:rPr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4357EB" w:rsidRPr="009B2A75" w14:paraId="09CE5FFA" w14:textId="77777777" w:rsidTr="009563A4">
        <w:trPr>
          <w:cantSplit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80F496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Termin załatwienia sprawy</w:t>
            </w:r>
            <w:r>
              <w:rPr>
                <w:b/>
                <w:sz w:val="24"/>
                <w:szCs w:val="24"/>
              </w:rPr>
              <w:t>:</w:t>
            </w:r>
          </w:p>
          <w:p w14:paraId="3233D710" w14:textId="77777777" w:rsidR="004357EB" w:rsidRDefault="004357EB" w:rsidP="004357EB">
            <w:pPr>
              <w:pStyle w:val="Akapitzlist"/>
              <w:numPr>
                <w:ilvl w:val="0"/>
                <w:numId w:val="7"/>
              </w:numPr>
              <w:tabs>
                <w:tab w:val="left" w:pos="71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miesiąc</w:t>
            </w:r>
          </w:p>
        </w:tc>
      </w:tr>
      <w:tr w:rsidR="004357EB" w:rsidRPr="009B2A75" w14:paraId="4F413D3C" w14:textId="77777777" w:rsidTr="009563A4">
        <w:trPr>
          <w:cantSplit/>
          <w:trHeight w:val="2385"/>
        </w:trPr>
        <w:tc>
          <w:tcPr>
            <w:tcW w:w="914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4A128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Tryb odwoławczy</w:t>
            </w:r>
            <w:r>
              <w:rPr>
                <w:b/>
                <w:sz w:val="24"/>
                <w:szCs w:val="24"/>
              </w:rPr>
              <w:t>:</w:t>
            </w:r>
          </w:p>
          <w:p w14:paraId="5CE7633B" w14:textId="77777777" w:rsidR="004357EB" w:rsidRPr="00155FC1" w:rsidRDefault="004357EB" w:rsidP="004357EB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155FC1">
              <w:rPr>
                <w:sz w:val="24"/>
              </w:rPr>
              <w:t>Zażalenie na postanowienie Miejskiej Komisji Profilaktyki i Rozwiązywania   Problemów Alkoholowych dotyczące opinii w sprawie wydania zezwolenia na sprzedaż napojów alkoholowych wnosi się do Samorządowego Kolegium Odwoławczego w Łomży za pośrednictwem Burmistrza</w:t>
            </w:r>
            <w:r>
              <w:rPr>
                <w:sz w:val="24"/>
              </w:rPr>
              <w:t xml:space="preserve"> Miasta Zambrów - </w:t>
            </w:r>
            <w:r w:rsidRPr="00155FC1">
              <w:rPr>
                <w:sz w:val="24"/>
              </w:rPr>
              <w:t>w terminie 7 dni od daty jej doręczenia</w:t>
            </w:r>
            <w:r>
              <w:rPr>
                <w:sz w:val="24"/>
              </w:rPr>
              <w:t>;</w:t>
            </w:r>
          </w:p>
          <w:p w14:paraId="33D6B742" w14:textId="77777777" w:rsidR="004357EB" w:rsidRDefault="004357EB" w:rsidP="004357EB">
            <w:pPr>
              <w:pStyle w:val="Akapitzlist"/>
              <w:numPr>
                <w:ilvl w:val="0"/>
                <w:numId w:val="7"/>
              </w:numPr>
              <w:tabs>
                <w:tab w:val="left" w:pos="711"/>
              </w:tabs>
              <w:contextualSpacing/>
              <w:jc w:val="both"/>
              <w:rPr>
                <w:sz w:val="24"/>
                <w:szCs w:val="24"/>
              </w:rPr>
            </w:pPr>
            <w:r w:rsidRPr="00155FC1">
              <w:rPr>
                <w:sz w:val="24"/>
              </w:rPr>
              <w:t>Od decyzji Burmistrza  Miasta Zambrów przysługuje prawo wniesienia odwołania do Samorządowego Kolegium Odwoławczego w Łomży  za pośrednictwem Burmistrza Miasta Zambrów – w terminie 14 dni od dnia jej otrzymania</w:t>
            </w:r>
            <w:r>
              <w:rPr>
                <w:sz w:val="24"/>
              </w:rPr>
              <w:t>.</w:t>
            </w:r>
          </w:p>
        </w:tc>
      </w:tr>
      <w:tr w:rsidR="004357EB" w:rsidRPr="009B2A75" w14:paraId="54E2B2DF" w14:textId="77777777" w:rsidTr="009563A4">
        <w:trPr>
          <w:trHeight w:val="283"/>
        </w:trPr>
        <w:tc>
          <w:tcPr>
            <w:tcW w:w="9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D713F8" w14:textId="77777777" w:rsidR="004357EB" w:rsidRDefault="004357EB" w:rsidP="009563A4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Informacje dodatkowe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14:paraId="1A25DD86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zezwolenia lub decyzję odmowną poprzedza uzyskanie opinii Miejskiej Komisji Rozwiązywania Problemów Alkoholowych w przedmiotowej sprawie;</w:t>
            </w:r>
          </w:p>
          <w:p w14:paraId="39B01BA5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Zezwolenie wydaje się na okres nie krótszy niż 4 lata w przypadku punktu sprzedaży gastronomicznej i nie krótszy niż 2 lata w przypadku punktu sprzedaży detalicznej;</w:t>
            </w:r>
          </w:p>
          <w:p w14:paraId="34216B19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 udzieleniem zezwolenia, wnioskodawca opłaca stosowną opłatę;</w:t>
            </w:r>
          </w:p>
          <w:p w14:paraId="011675FA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przedsiębiorca ubiega się o wydanie zezwolenia w ciągu roku, opłatę oblicza się proporcjonalnie do końca roku;</w:t>
            </w:r>
          </w:p>
          <w:p w14:paraId="55B8ADC5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Przedsiębiorcy zobowiązani są do składania oświadczenia o wartości sprzedaży napojów alkoholowych za rok poprzedni w terminie do 31 stycznia każdego roku oraz do wnoszenia opłaty za korzystanie z zezwolenia; </w:t>
            </w:r>
          </w:p>
          <w:p w14:paraId="28EF3004" w14:textId="77777777" w:rsidR="004357EB" w:rsidRPr="008827C0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Przedsiębiorca zobowiązany jest do samodzielnego obliczania należnych opłat;</w:t>
            </w:r>
          </w:p>
          <w:p w14:paraId="7B11D966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Zezwolenie cofa się lub wygasa w przypadkach określonych w </w:t>
            </w:r>
            <w:r w:rsidRPr="009B2A75">
              <w:rPr>
                <w:sz w:val="24"/>
              </w:rPr>
              <w:t>Ustaw</w:t>
            </w:r>
            <w:r>
              <w:rPr>
                <w:sz w:val="24"/>
              </w:rPr>
              <w:t>ie</w:t>
            </w:r>
            <w:r w:rsidRPr="009B2A75">
              <w:rPr>
                <w:sz w:val="24"/>
              </w:rPr>
              <w:t xml:space="preserve"> o wychowaniu </w:t>
            </w:r>
            <w:r>
              <w:rPr>
                <w:sz w:val="24"/>
              </w:rPr>
              <w:t>w trzeźwości i przeciwdziałaniu alkoholizmowi;</w:t>
            </w:r>
          </w:p>
          <w:p w14:paraId="76CE16FC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Jeżeli zezwolenie wygasa w ciągu roku w związku z upływem terminu na jaki zostało wydane, opłata za korzystanie z zezwolenia jest proporcjonalna do okresu sprzedaży;</w:t>
            </w:r>
          </w:p>
          <w:p w14:paraId="5B54C857" w14:textId="77777777" w:rsidR="004357EB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zezwolenie zostanie cofnięte lub wygaśnie z jakichś przyczyn, nie można ubiegać się o zwrot opłaty ,,niewykorzystanej”;</w:t>
            </w:r>
          </w:p>
          <w:p w14:paraId="5E96A91D" w14:textId="77777777" w:rsidR="004357EB" w:rsidRPr="00FE2A61" w:rsidRDefault="004357EB" w:rsidP="004357EB">
            <w:pPr>
              <w:numPr>
                <w:ilvl w:val="0"/>
                <w:numId w:val="12"/>
              </w:numPr>
              <w:tabs>
                <w:tab w:val="left" w:pos="7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zezwolenie wygaśnie, a przedsiębiorca posiada zapasy, może zwrócić się do Burmistrza Miasta Zambrów z wnioskiem o wyprzedaż zapasów.</w:t>
            </w:r>
          </w:p>
        </w:tc>
      </w:tr>
    </w:tbl>
    <w:p w14:paraId="17F50016" w14:textId="77777777" w:rsidR="004357EB" w:rsidRDefault="004357EB" w:rsidP="004357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Sporządził: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Zaakceptował: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Zatwierdził:</w:t>
      </w:r>
    </w:p>
    <w:p w14:paraId="2D111520" w14:textId="77777777" w:rsidR="004357EB" w:rsidRDefault="004357EB" w:rsidP="004357EB">
      <w:pPr>
        <w:rPr>
          <w:sz w:val="24"/>
          <w:szCs w:val="24"/>
        </w:rPr>
      </w:pPr>
    </w:p>
    <w:p w14:paraId="03642AE5" w14:textId="77777777" w:rsidR="004357EB" w:rsidRDefault="004357EB" w:rsidP="004357EB">
      <w:pPr>
        <w:rPr>
          <w:sz w:val="24"/>
          <w:szCs w:val="24"/>
        </w:rPr>
      </w:pPr>
    </w:p>
    <w:p w14:paraId="34CE447F" w14:textId="77777777" w:rsidR="004357EB" w:rsidRDefault="004357EB" w:rsidP="004357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             ………………………….                     ………………………..</w:t>
      </w:r>
    </w:p>
    <w:p w14:paraId="6826838B" w14:textId="77777777" w:rsidR="004357EB" w:rsidRDefault="004357EB" w:rsidP="004357E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Zambrów, dn. 22.02.2021 r.</w:t>
      </w:r>
    </w:p>
    <w:p w14:paraId="324C2DAB" w14:textId="77777777" w:rsidR="00C40372" w:rsidRDefault="00C40372"/>
    <w:sectPr w:rsidR="00C4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2AF"/>
    <w:multiLevelType w:val="hybridMultilevel"/>
    <w:tmpl w:val="69069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449"/>
    <w:multiLevelType w:val="hybridMultilevel"/>
    <w:tmpl w:val="12B4C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E1415"/>
    <w:multiLevelType w:val="hybridMultilevel"/>
    <w:tmpl w:val="24869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C227E"/>
    <w:multiLevelType w:val="hybridMultilevel"/>
    <w:tmpl w:val="E320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C30"/>
    <w:multiLevelType w:val="hybridMultilevel"/>
    <w:tmpl w:val="0058A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C77C2"/>
    <w:multiLevelType w:val="hybridMultilevel"/>
    <w:tmpl w:val="8CF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D2EA6"/>
    <w:multiLevelType w:val="hybridMultilevel"/>
    <w:tmpl w:val="096A9DEE"/>
    <w:lvl w:ilvl="0" w:tplc="0000000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2E2F"/>
    <w:multiLevelType w:val="hybridMultilevel"/>
    <w:tmpl w:val="46D6CC34"/>
    <w:lvl w:ilvl="0" w:tplc="2A3451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F6729"/>
    <w:multiLevelType w:val="hybridMultilevel"/>
    <w:tmpl w:val="1D220B22"/>
    <w:lvl w:ilvl="0" w:tplc="D3785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6EC3"/>
    <w:multiLevelType w:val="hybridMultilevel"/>
    <w:tmpl w:val="060EB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39310C"/>
    <w:multiLevelType w:val="hybridMultilevel"/>
    <w:tmpl w:val="ABDCB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EB"/>
    <w:rsid w:val="004357EB"/>
    <w:rsid w:val="00C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735"/>
  <w15:chartTrackingRefBased/>
  <w15:docId w15:val="{FC029486-B056-4049-B57D-B4A8C66E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35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57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2021-02-25T11:54:00Z</dcterms:created>
  <dcterms:modified xsi:type="dcterms:W3CDTF">2021-02-25T11:55:00Z</dcterms:modified>
</cp:coreProperties>
</file>