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0684" w14:textId="77777777" w:rsidR="006F4845" w:rsidRPr="0066148B" w:rsidRDefault="006F4845" w:rsidP="006F48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961"/>
        <w:gridCol w:w="2761"/>
      </w:tblGrid>
      <w:tr w:rsidR="006F4845" w14:paraId="1AAAFF17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60F5C680" w14:textId="17262F0A" w:rsidR="006F4845" w:rsidRDefault="006F4845" w:rsidP="00B52D83">
            <w:pPr>
              <w:jc w:val="center"/>
            </w:pPr>
            <w:r w:rsidRPr="008E046B">
              <w:rPr>
                <w:noProof/>
              </w:rPr>
              <w:drawing>
                <wp:inline distT="0" distB="0" distL="0" distR="0" wp14:anchorId="78861AB2" wp14:editId="557C2863">
                  <wp:extent cx="771525" cy="923925"/>
                  <wp:effectExtent l="0" t="0" r="9525" b="9525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4FCD0074" w14:textId="77777777" w:rsidR="006F4845" w:rsidRDefault="006F4845" w:rsidP="00B52D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URZĄD MIASTA ZAMBRÓW</w:t>
            </w:r>
          </w:p>
          <w:p w14:paraId="069747D2" w14:textId="77777777" w:rsidR="006F4845" w:rsidRDefault="006F4845" w:rsidP="00B52D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ul. Fabryczna 3</w:t>
            </w:r>
          </w:p>
          <w:p w14:paraId="74AB096B" w14:textId="77777777" w:rsidR="006F4845" w:rsidRDefault="006F4845" w:rsidP="00B52D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18-300 Zambrów</w:t>
            </w:r>
          </w:p>
          <w:p w14:paraId="60954EAC" w14:textId="77777777" w:rsidR="006F4845" w:rsidRDefault="006F4845" w:rsidP="00B52D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tel. 86 271-22-10, fax 86 271-21-17</w:t>
            </w:r>
          </w:p>
        </w:tc>
        <w:tc>
          <w:tcPr>
            <w:tcW w:w="2761" w:type="dxa"/>
            <w:vAlign w:val="center"/>
          </w:tcPr>
          <w:p w14:paraId="5AF7FF9D" w14:textId="77777777" w:rsidR="006F4845" w:rsidRDefault="006F4845" w:rsidP="00B52D83">
            <w:pPr>
              <w:rPr>
                <w:sz w:val="24"/>
              </w:rPr>
            </w:pPr>
            <w:r>
              <w:rPr>
                <w:sz w:val="24"/>
              </w:rPr>
              <w:t>adres www:</w:t>
            </w:r>
          </w:p>
          <w:p w14:paraId="77160FC9" w14:textId="77777777" w:rsidR="006F4845" w:rsidRDefault="006F4845" w:rsidP="00B52D83">
            <w:pPr>
              <w:rPr>
                <w:sz w:val="24"/>
              </w:rPr>
            </w:pPr>
            <w:r>
              <w:rPr>
                <w:sz w:val="24"/>
              </w:rPr>
              <w:tab/>
            </w:r>
            <w:hyperlink r:id="rId6" w:history="1">
              <w:r>
                <w:rPr>
                  <w:rStyle w:val="Hipercze"/>
                  <w:sz w:val="24"/>
                </w:rPr>
                <w:t>www.zambrow.pl</w:t>
              </w:r>
            </w:hyperlink>
          </w:p>
          <w:p w14:paraId="2468857C" w14:textId="77777777" w:rsidR="006F4845" w:rsidRDefault="006F4845" w:rsidP="00B52D83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  <w:p w14:paraId="58D5BC70" w14:textId="77777777" w:rsidR="006F4845" w:rsidRDefault="006F4845" w:rsidP="00B52D83">
            <w:pPr>
              <w:rPr>
                <w:sz w:val="24"/>
              </w:rPr>
            </w:pPr>
            <w:r>
              <w:rPr>
                <w:sz w:val="24"/>
              </w:rPr>
              <w:tab/>
            </w:r>
            <w:hyperlink r:id="rId7" w:history="1">
              <w:r>
                <w:rPr>
                  <w:rStyle w:val="Hipercze"/>
                  <w:sz w:val="24"/>
                </w:rPr>
                <w:t>um@zambrow.pl</w:t>
              </w:r>
            </w:hyperlink>
          </w:p>
        </w:tc>
      </w:tr>
    </w:tbl>
    <w:p w14:paraId="2D08C623" w14:textId="77777777" w:rsidR="006F4845" w:rsidRDefault="006F4845" w:rsidP="006F4845">
      <w:pPr>
        <w:rPr>
          <w:b/>
          <w:sz w:val="24"/>
        </w:rPr>
      </w:pPr>
    </w:p>
    <w:p w14:paraId="44A5E9B5" w14:textId="77777777" w:rsidR="006F4845" w:rsidRDefault="006F4845" w:rsidP="006F4845">
      <w:pPr>
        <w:jc w:val="center"/>
        <w:rPr>
          <w:b/>
          <w:sz w:val="24"/>
        </w:rPr>
      </w:pPr>
      <w:r>
        <w:rPr>
          <w:b/>
          <w:sz w:val="24"/>
        </w:rPr>
        <w:t>WYDZIAŁ SPRAW OBYWATELSKICH</w:t>
      </w:r>
    </w:p>
    <w:p w14:paraId="2C03990D" w14:textId="77777777" w:rsidR="006F4845" w:rsidRDefault="006F4845" w:rsidP="006F4845">
      <w:pPr>
        <w:jc w:val="center"/>
        <w:rPr>
          <w:b/>
          <w:sz w:val="24"/>
        </w:rPr>
      </w:pPr>
      <w:r>
        <w:rPr>
          <w:b/>
          <w:sz w:val="24"/>
        </w:rPr>
        <w:t>KARTA USŁUG NR SO/11</w:t>
      </w:r>
    </w:p>
    <w:p w14:paraId="21134877" w14:textId="77777777" w:rsidR="006F4845" w:rsidRDefault="006F4845" w:rsidP="006F484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F4845" w14:paraId="7899AFA2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7BCFAE4E" w14:textId="77777777" w:rsidR="006F4845" w:rsidRDefault="006F4845" w:rsidP="00B52D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u w:val="single"/>
              </w:rPr>
              <w:t>Nazwa sprawy</w:t>
            </w:r>
            <w:r w:rsidRPr="006C0BBA">
              <w:rPr>
                <w:sz w:val="24"/>
                <w:szCs w:val="24"/>
              </w:rPr>
              <w:t xml:space="preserve">:  </w:t>
            </w:r>
          </w:p>
          <w:p w14:paraId="695EE590" w14:textId="77777777" w:rsidR="006F4845" w:rsidRPr="00AE43EF" w:rsidRDefault="006F4845" w:rsidP="00B52D83">
            <w:pPr>
              <w:pStyle w:val="NormalnyWeb"/>
              <w:shd w:val="clear" w:color="auto" w:fill="FFFFFF"/>
              <w:spacing w:line="236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AE43EF">
              <w:rPr>
                <w:b/>
                <w:sz w:val="28"/>
                <w:szCs w:val="28"/>
              </w:rPr>
              <w:t>ZAMELDOWANIE NA POBY</w:t>
            </w:r>
            <w:r>
              <w:rPr>
                <w:b/>
                <w:sz w:val="28"/>
                <w:szCs w:val="28"/>
              </w:rPr>
              <w:t>T STAŁY LUB CZASOWY CUDZOZIEMCA</w:t>
            </w:r>
          </w:p>
        </w:tc>
      </w:tr>
      <w:tr w:rsidR="006F4845" w14:paraId="5A7D13C5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3AF3D064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Podstawa prawna:</w:t>
            </w:r>
          </w:p>
          <w:p w14:paraId="368E4D97" w14:textId="77777777" w:rsidR="006F4845" w:rsidRDefault="006F4845" w:rsidP="006F4845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line="236" w:lineRule="atLeast"/>
              <w:jc w:val="both"/>
              <w:rPr>
                <w:color w:val="000000"/>
              </w:rPr>
            </w:pPr>
            <w:r w:rsidRPr="005D2BAD">
              <w:rPr>
                <w:color w:val="000000"/>
              </w:rPr>
              <w:t>Ustawa z dnia 24 września 2010 r. o ewidencji ludności (Dz. U. z 201</w:t>
            </w:r>
            <w:r>
              <w:rPr>
                <w:color w:val="000000"/>
              </w:rPr>
              <w:t xml:space="preserve">9r. poz. 1397 </w:t>
            </w:r>
            <w:r w:rsidRPr="005D2BAD">
              <w:rPr>
                <w:color w:val="000000"/>
              </w:rPr>
              <w:t xml:space="preserve">z </w:t>
            </w:r>
            <w:proofErr w:type="spellStart"/>
            <w:r w:rsidRPr="005D2BAD">
              <w:rPr>
                <w:color w:val="000000"/>
              </w:rPr>
              <w:t>późn</w:t>
            </w:r>
            <w:proofErr w:type="spellEnd"/>
            <w:r w:rsidRPr="005D2BAD">
              <w:rPr>
                <w:color w:val="000000"/>
              </w:rPr>
              <w:t xml:space="preserve">. zm.). </w:t>
            </w:r>
          </w:p>
          <w:p w14:paraId="0C437BB7" w14:textId="77777777" w:rsidR="006F4845" w:rsidRPr="00801E8E" w:rsidRDefault="006F4845" w:rsidP="006F4845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line="236" w:lineRule="atLeast"/>
              <w:jc w:val="both"/>
              <w:rPr>
                <w:color w:val="000000"/>
              </w:rPr>
            </w:pPr>
            <w:r w:rsidRPr="00801E8E">
              <w:rPr>
                <w:color w:val="000000"/>
              </w:rPr>
              <w:t>Ustawa z dnia 16 listopada 2006 r. o opłacie skarbowej (Dz.U.</w:t>
            </w:r>
            <w:r>
              <w:rPr>
                <w:color w:val="000000"/>
              </w:rPr>
              <w:t xml:space="preserve"> z</w:t>
            </w:r>
            <w:r w:rsidRPr="00801E8E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20r. poz</w:t>
            </w:r>
            <w:r w:rsidRPr="00801E8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1546 </w:t>
            </w:r>
            <w:r w:rsidRPr="00801E8E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późn</w:t>
            </w:r>
            <w:proofErr w:type="spellEnd"/>
            <w:r>
              <w:rPr>
                <w:color w:val="000000"/>
              </w:rPr>
              <w:t>. zm.)</w:t>
            </w:r>
            <w:r w:rsidRPr="00801E8E">
              <w:rPr>
                <w:color w:val="000000"/>
              </w:rPr>
              <w:t xml:space="preserve">. </w:t>
            </w:r>
          </w:p>
          <w:p w14:paraId="13EDD780" w14:textId="77777777" w:rsidR="006F4845" w:rsidRPr="00801E8E" w:rsidRDefault="006F4845" w:rsidP="006F4845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line="236" w:lineRule="atLeast"/>
              <w:jc w:val="both"/>
              <w:rPr>
                <w:color w:val="000000"/>
              </w:rPr>
            </w:pPr>
            <w:r w:rsidRPr="00801E8E">
              <w:rPr>
                <w:color w:val="000000"/>
              </w:rPr>
              <w:t>Ustawa z dnia 12 grudnia 20</w:t>
            </w:r>
            <w:r>
              <w:rPr>
                <w:color w:val="000000"/>
              </w:rPr>
              <w:t xml:space="preserve">13 r. o cudzoziemcach (Dz.U. z 2020r. poz. 35  </w:t>
            </w:r>
            <w:r w:rsidRPr="00801E8E">
              <w:rPr>
                <w:color w:val="000000"/>
              </w:rPr>
              <w:t>z</w:t>
            </w:r>
            <w:r>
              <w:rPr>
                <w:color w:val="000000"/>
              </w:rPr>
              <w:t> </w:t>
            </w:r>
            <w:proofErr w:type="spellStart"/>
            <w:r w:rsidRPr="00801E8E">
              <w:rPr>
                <w:color w:val="000000"/>
              </w:rPr>
              <w:t>późn</w:t>
            </w:r>
            <w:proofErr w:type="spellEnd"/>
            <w:r w:rsidRPr="00801E8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 zm.).</w:t>
            </w:r>
          </w:p>
          <w:p w14:paraId="26710FEF" w14:textId="77777777" w:rsidR="006F4845" w:rsidRPr="007F4BAA" w:rsidRDefault="006F4845" w:rsidP="006F4845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line="236" w:lineRule="atLeast"/>
              <w:jc w:val="both"/>
              <w:rPr>
                <w:color w:val="000000"/>
              </w:rPr>
            </w:pPr>
            <w:r w:rsidRPr="00801E8E">
              <w:rPr>
                <w:color w:val="000000"/>
              </w:rPr>
              <w:t xml:space="preserve"> Rozporządzenie Ministra Spraw Wewnętrznych i Administracji </w:t>
            </w:r>
            <w:r w:rsidRPr="00E63553">
              <w:rPr>
                <w:color w:val="000000"/>
              </w:rPr>
              <w:t>dnia 13</w:t>
            </w:r>
            <w:r>
              <w:rPr>
                <w:color w:val="000000"/>
              </w:rPr>
              <w:t> </w:t>
            </w:r>
            <w:r w:rsidRPr="00E63553">
              <w:rPr>
                <w:color w:val="000000"/>
              </w:rPr>
              <w:t>grudnia 2017 r.</w:t>
            </w:r>
            <w:r>
              <w:rPr>
                <w:color w:val="000000"/>
              </w:rPr>
              <w:t xml:space="preserve"> </w:t>
            </w:r>
            <w:r w:rsidRPr="00E63553">
              <w:rPr>
                <w:color w:val="000000"/>
              </w:rPr>
              <w:t>w sprawie określenia wzorów i sposobu wypełniania formularzy stosowanych przy wykonywaniu obowiązku meldunkowego</w:t>
            </w:r>
            <w:r>
              <w:rPr>
                <w:color w:val="000000"/>
              </w:rPr>
              <w:t xml:space="preserve"> </w:t>
            </w:r>
            <w:r w:rsidRPr="00E63553">
              <w:rPr>
                <w:color w:val="000000"/>
              </w:rPr>
              <w:t>(</w:t>
            </w:r>
            <w:proofErr w:type="spellStart"/>
            <w:r w:rsidRPr="00E63553">
              <w:rPr>
                <w:color w:val="000000"/>
              </w:rPr>
              <w:t>Dz</w:t>
            </w:r>
            <w:proofErr w:type="spellEnd"/>
            <w:r w:rsidRPr="00E63553">
              <w:rPr>
                <w:color w:val="000000"/>
              </w:rPr>
              <w:t> U. z 2017</w:t>
            </w:r>
            <w:r>
              <w:rPr>
                <w:color w:val="000000"/>
              </w:rPr>
              <w:t xml:space="preserve"> r.</w:t>
            </w:r>
            <w:r w:rsidRPr="00E63553">
              <w:rPr>
                <w:color w:val="000000"/>
              </w:rPr>
              <w:t xml:space="preserve"> poz. </w:t>
            </w:r>
            <w:r>
              <w:rPr>
                <w:color w:val="000000"/>
              </w:rPr>
              <w:t>2411</w:t>
            </w:r>
            <w:r w:rsidRPr="00E63553">
              <w:rPr>
                <w:color w:val="000000"/>
              </w:rPr>
              <w:t>).</w:t>
            </w:r>
          </w:p>
        </w:tc>
      </w:tr>
      <w:tr w:rsidR="006F4845" w14:paraId="3B9AEEDB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B6C6581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Wymagane dokumenty:</w:t>
            </w:r>
          </w:p>
          <w:p w14:paraId="587EBFC8" w14:textId="77777777" w:rsidR="006F4845" w:rsidRPr="00370F6B" w:rsidRDefault="006F4845" w:rsidP="006F4845">
            <w:pPr>
              <w:pStyle w:val="NormalnyWeb"/>
              <w:numPr>
                <w:ilvl w:val="0"/>
                <w:numId w:val="3"/>
              </w:numPr>
              <w:shd w:val="clear" w:color="auto" w:fill="FFFFFF"/>
              <w:spacing w:line="236" w:lineRule="atLeast"/>
              <w:ind w:hanging="354"/>
              <w:jc w:val="both"/>
              <w:rPr>
                <w:color w:val="000000"/>
              </w:rPr>
            </w:pPr>
            <w:r>
              <w:t>Wypełniony formularz „</w:t>
            </w:r>
            <w:r w:rsidRPr="005D5AEF">
              <w:rPr>
                <w:b/>
              </w:rPr>
              <w:t>Zgłoszenie pobytu stałego</w:t>
            </w:r>
            <w:r>
              <w:t>” lub „</w:t>
            </w:r>
            <w:r w:rsidRPr="005D5AEF">
              <w:rPr>
                <w:b/>
              </w:rPr>
              <w:t>Zgłoszenie pobytu czasowego”.</w:t>
            </w:r>
            <w:r>
              <w:t xml:space="preserve">  Dla osób niepełnoletnich druki meldunkowe wypełnia się oddzielnie nawet wówczas, jeśli meldowane są równocześnie z opiekunem. </w:t>
            </w:r>
          </w:p>
          <w:p w14:paraId="11904529" w14:textId="77777777" w:rsidR="006F4845" w:rsidRDefault="006F4845" w:rsidP="00B52D83">
            <w:pPr>
              <w:pStyle w:val="NormalnyWeb"/>
              <w:shd w:val="clear" w:color="auto" w:fill="FFFFFF"/>
              <w:spacing w:line="236" w:lineRule="atLeast"/>
              <w:ind w:firstLine="35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Do zameldowania na pobyt stały:</w:t>
            </w:r>
            <w:r>
              <w:rPr>
                <w:color w:val="000000"/>
              </w:rPr>
              <w:t xml:space="preserve"> </w:t>
            </w:r>
          </w:p>
          <w:p w14:paraId="66B9DFC7" w14:textId="77777777" w:rsidR="006F4845" w:rsidRPr="00730CEB" w:rsidRDefault="006F4845" w:rsidP="006F4845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730CEB">
              <w:rPr>
                <w:sz w:val="22"/>
                <w:szCs w:val="22"/>
              </w:rPr>
              <w:t>Cudzoziemiec niebędący obywatelem państwa członkowskiego UE, obywatelem państwa członkowskiego Europejskiego Porozumienia o Wolnym Handlu (EFTA)-strony umowy o</w:t>
            </w:r>
            <w:r>
              <w:rPr>
                <w:sz w:val="22"/>
                <w:szCs w:val="22"/>
              </w:rPr>
              <w:t> </w:t>
            </w:r>
            <w:r w:rsidRPr="00730CEB">
              <w:rPr>
                <w:sz w:val="22"/>
                <w:szCs w:val="22"/>
              </w:rPr>
              <w:t>Europejskim Obszarze Gospodarczym lub obywatelem Konfederacji Szwajcarskiej oraz członek rodziny takiego cudzoziemca niebędący obywatelem w/w państwa przedstawia:</w:t>
            </w:r>
          </w:p>
          <w:p w14:paraId="03CAC3BE" w14:textId="77777777" w:rsidR="006F4845" w:rsidRDefault="006F4845" w:rsidP="00B52D83">
            <w:pPr>
              <w:ind w:left="720"/>
              <w:jc w:val="both"/>
            </w:pPr>
            <w:r w:rsidRPr="00730CEB">
              <w:rPr>
                <w:sz w:val="22"/>
                <w:szCs w:val="22"/>
              </w:rPr>
              <w:t>a) kartę pobytu wydaną w związku z udzieleniem zezwolenia na pobyt stały, zezwolenia na pobyt rezydenta długoterminowego UE,  zgody na pobyt ze względów humanitarnych, ochrony uzupełniającej, albo nadaniem statusu uchodźcy w Rzeczypospolitej Polskiej, dokument "zgoda na pobyt tolerowany" albo zezwolenie na pobyt stały, zezwolenie na pobyt rezydenta długoterminowego Unii Europejskiej, dec</w:t>
            </w:r>
            <w:r>
              <w:rPr>
                <w:sz w:val="22"/>
                <w:szCs w:val="22"/>
              </w:rPr>
              <w:t xml:space="preserve">yzję o nadaniu statusu </w:t>
            </w:r>
            <w:r w:rsidRPr="00730CEB">
              <w:t>uchodźcy</w:t>
            </w:r>
            <w:r>
              <w:t> </w:t>
            </w:r>
          </w:p>
          <w:p w14:paraId="14C3F976" w14:textId="77777777" w:rsidR="006F4845" w:rsidRPr="00730CEB" w:rsidRDefault="006F4845" w:rsidP="00B52D83">
            <w:pPr>
              <w:ind w:left="720"/>
              <w:jc w:val="both"/>
              <w:rPr>
                <w:sz w:val="22"/>
                <w:szCs w:val="22"/>
              </w:rPr>
            </w:pPr>
            <w:r w:rsidRPr="00730CEB">
              <w:t>w</w:t>
            </w:r>
            <w:r w:rsidRPr="00730CEB">
              <w:rPr>
                <w:sz w:val="22"/>
                <w:szCs w:val="22"/>
              </w:rPr>
              <w:t xml:space="preserve"> Rzeczypospolitej Polskiej, udzieleniu w Rzeczypospolitej Polskiej ochrony uzupełniającej, zgody na pobyt ze względów humanitarnych albo zgody na pobyt tolerowany.</w:t>
            </w:r>
          </w:p>
          <w:p w14:paraId="3D45E881" w14:textId="77777777" w:rsidR="006F4845" w:rsidRPr="00730CEB" w:rsidRDefault="006F4845" w:rsidP="006F4845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Cudzoziemiec będący obywatelem państwa UE, EFTA lub obywatelem Konfederacji Szwajcarskiej przedstawia:</w:t>
            </w:r>
          </w:p>
          <w:p w14:paraId="3DF55F07" w14:textId="77777777" w:rsidR="006F4845" w:rsidRPr="00730CEB" w:rsidRDefault="006F4845" w:rsidP="006F4845">
            <w:pPr>
              <w:pStyle w:val="NormalnyWeb"/>
              <w:numPr>
                <w:ilvl w:val="1"/>
                <w:numId w:val="5"/>
              </w:numPr>
              <w:shd w:val="clear" w:color="auto" w:fill="FFFFFF"/>
              <w:spacing w:line="236" w:lineRule="atLeast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ważny dokument podróży lub inny ważny dokumen</w:t>
            </w:r>
            <w:r>
              <w:rPr>
                <w:color w:val="000000"/>
                <w:sz w:val="22"/>
                <w:szCs w:val="22"/>
              </w:rPr>
              <w:t xml:space="preserve">t potwierdzający jego tożsamość </w:t>
            </w:r>
            <w:r w:rsidRPr="00730CEB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30CEB">
              <w:rPr>
                <w:color w:val="000000"/>
                <w:sz w:val="22"/>
                <w:szCs w:val="22"/>
              </w:rPr>
              <w:t xml:space="preserve">obywatelstwo </w:t>
            </w:r>
          </w:p>
          <w:p w14:paraId="094B51EF" w14:textId="77777777" w:rsidR="006F4845" w:rsidRPr="00730CEB" w:rsidRDefault="006F4845" w:rsidP="006F4845">
            <w:pPr>
              <w:pStyle w:val="Normalny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09" w:hanging="283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Członek rodziny cudzoziemca niebędący obywatelem państwa UE, EFTA lub obywatelem Konfederacji Szwajcarskiej przedstawia:</w:t>
            </w:r>
          </w:p>
          <w:p w14:paraId="2992EEC1" w14:textId="77777777" w:rsidR="006F4845" w:rsidRPr="00730CEB" w:rsidRDefault="006F4845" w:rsidP="006F4845">
            <w:pPr>
              <w:pStyle w:val="Normalny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ważny dokument podróży oraz ważną kartę stałego pobytu członka rodziny obywatela Unii Europejskiej, albo</w:t>
            </w:r>
          </w:p>
          <w:p w14:paraId="04DE2D0C" w14:textId="77777777" w:rsidR="006F4845" w:rsidRPr="00730CEB" w:rsidRDefault="006F4845" w:rsidP="006F4845">
            <w:pPr>
              <w:pStyle w:val="Normalny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lastRenderedPageBreak/>
              <w:t xml:space="preserve"> ważną kartę pobytu członka rodziny obywatela Unii Europejskiej, a gdy brak takiej możliwości – przedstawia inny dokument potwierdzający, że jest on członkiem rodziny obywatela UE.</w:t>
            </w:r>
          </w:p>
          <w:p w14:paraId="5A72CB0C" w14:textId="77777777" w:rsidR="006F4845" w:rsidRDefault="006F4845" w:rsidP="00B52D83">
            <w:pPr>
              <w:pStyle w:val="NormalnyWeb"/>
              <w:shd w:val="clear" w:color="auto" w:fill="FFFFFF"/>
              <w:spacing w:line="236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Do zameldowania na pobyt czasowy: </w:t>
            </w:r>
          </w:p>
          <w:p w14:paraId="00E47337" w14:textId="77777777" w:rsidR="006F4845" w:rsidRPr="00730CEB" w:rsidRDefault="006F4845" w:rsidP="006F4845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Cudzoziemiec niebędący obywatelem państwa UE lub EFTA lub Konfederacji Szwajcarskiej, członek rodziny takiego cudzoziemca niebędący obywatelem ww. państw przedstawia:</w:t>
            </w:r>
          </w:p>
          <w:p w14:paraId="5724AF04" w14:textId="77777777" w:rsidR="006F4845" w:rsidRPr="00730CEB" w:rsidRDefault="006F4845" w:rsidP="00B52D83">
            <w:pPr>
              <w:pStyle w:val="NormalnyWeb"/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- wizę, a w przypadku gdy wjazd cudzoziemca nastąpił na podstawie umowy przewidującej zniesienie lub ograniczenie obowiązku posiadania wizy albo cudzoziemiec przebywa na terytorium RP na podstawie art. 108 ust. 1 pkt 2 lub art. 206 ust. 1 pkt 2 ustawy z dnia 12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30CEB">
              <w:rPr>
                <w:color w:val="000000"/>
                <w:sz w:val="22"/>
                <w:szCs w:val="22"/>
              </w:rPr>
              <w:t>grudnia 2013r. o cudzoziemcach (Dz. U. z 2020r. poz. 35)</w:t>
            </w:r>
          </w:p>
          <w:p w14:paraId="355B0279" w14:textId="77777777" w:rsidR="006F4845" w:rsidRPr="00730CEB" w:rsidRDefault="006F4845" w:rsidP="00B52D83">
            <w:pPr>
              <w:pStyle w:val="NormalnyWeb"/>
              <w:shd w:val="clear" w:color="auto" w:fill="FFFFFF"/>
              <w:spacing w:before="0" w:beforeAutospacing="0" w:after="0" w:afterAutospacing="0"/>
              <w:ind w:left="709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lub</w:t>
            </w:r>
          </w:p>
          <w:p w14:paraId="7F7AAEF9" w14:textId="77777777" w:rsidR="006F4845" w:rsidRPr="00730CEB" w:rsidRDefault="006F4845" w:rsidP="00B52D83">
            <w:pPr>
              <w:pStyle w:val="NormalnyWeb"/>
              <w:shd w:val="clear" w:color="auto" w:fill="FFFFFF"/>
              <w:spacing w:before="0" w:beforeAutospacing="0" w:after="0" w:afterAutospacing="0"/>
              <w:ind w:left="709" w:hanging="142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 xml:space="preserve">  - na podstawie umieszczonego w dokumencie podróży odcisku stempla, który potwierdza złożenie wniosku o udzielenie zezwolenia na pobyt rezydenta długoterminowego UE – dokument podróży, tymczasowe zaświadczenie tożsamości cudzoziemca, kartę pobytu, dokument „zgoda na pobyt tolerowany” albo zezwolenie na pobyt czasowy, zezwolenie na pobyt stały, zezwolenie na pobyt rezydenta długoterminowego UE lub decyzję o nadaniu statusu uchodźcy w RP, udzieleniu w RP ochrony uzupełniającej, zgody na pobyt ze względów humanitarnych albo zgody na pobyt tolerowany</w:t>
            </w:r>
          </w:p>
          <w:p w14:paraId="2097908D" w14:textId="77777777" w:rsidR="006F4845" w:rsidRPr="00730CEB" w:rsidRDefault="006F4845" w:rsidP="006F4845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Cudzoziemiec będący obywatelem państwa UE, EFTA lub obywatelem Konfederacji Szwajcarskiej przedstawia:</w:t>
            </w:r>
          </w:p>
          <w:p w14:paraId="71914211" w14:textId="77777777" w:rsidR="006F4845" w:rsidRPr="00730CEB" w:rsidRDefault="006F4845" w:rsidP="006F4845">
            <w:pPr>
              <w:pStyle w:val="NormalnyWeb"/>
              <w:numPr>
                <w:ilvl w:val="2"/>
                <w:numId w:val="6"/>
              </w:numPr>
              <w:shd w:val="clear" w:color="auto" w:fill="FFFFFF"/>
              <w:spacing w:line="236" w:lineRule="atLeast"/>
              <w:ind w:left="1418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 xml:space="preserve">ważny dokument podróży </w:t>
            </w:r>
            <w:r w:rsidRPr="00730CEB">
              <w:rPr>
                <w:sz w:val="22"/>
                <w:szCs w:val="22"/>
              </w:rPr>
              <w:t>a gdy brak takiej możliwości – przedstawia inny dokument potwierdzający, że jest on członkiem rodziny obywatela UE.</w:t>
            </w:r>
          </w:p>
          <w:p w14:paraId="6CA08600" w14:textId="77777777" w:rsidR="006F4845" w:rsidRPr="00730CEB" w:rsidRDefault="006F4845" w:rsidP="006F4845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Członek rodziny cudzoziemca niebędący obywatelem państwa UE, EFTA lub obywatelem Konfederacji Szwajcarskiej przedstawia:</w:t>
            </w:r>
          </w:p>
          <w:p w14:paraId="6541A9B4" w14:textId="77777777" w:rsidR="006F4845" w:rsidRPr="00730CEB" w:rsidRDefault="006F4845" w:rsidP="006F4845">
            <w:pPr>
              <w:pStyle w:val="Normalny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ważny dokument podróży oraz ważną kartę stałego pobytu członka rodziny  obywatela Unii Europejskiej, albo</w:t>
            </w:r>
          </w:p>
          <w:p w14:paraId="23185A66" w14:textId="77777777" w:rsidR="006F4845" w:rsidRPr="00730CEB" w:rsidRDefault="006F4845" w:rsidP="006F4845">
            <w:pPr>
              <w:pStyle w:val="NormalnyWeb"/>
              <w:numPr>
                <w:ilvl w:val="1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 xml:space="preserve">ważną kartę pobytu członka rodziny obywatela Unii Europejskiej, </w:t>
            </w:r>
            <w:r w:rsidRPr="00730CEB">
              <w:rPr>
                <w:sz w:val="22"/>
                <w:szCs w:val="22"/>
              </w:rPr>
              <w:t>a gdy brak takiej możliwości – przedstawia inny dokument potwierdzający, że jest on członkiem rodziny obywatela UE.</w:t>
            </w:r>
          </w:p>
          <w:p w14:paraId="7850C621" w14:textId="77777777" w:rsidR="006F4845" w:rsidRPr="00730CEB" w:rsidRDefault="006F4845" w:rsidP="006F484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30CEB">
              <w:rPr>
                <w:sz w:val="22"/>
                <w:szCs w:val="22"/>
              </w:rPr>
              <w:t xml:space="preserve">Do wglądu  dokument potwierdzający tytuł prawny do lokalu: np. umowa cywilno-prawna, odpis z księgi wieczystej albo wyciąg z działów I II księgi wieczystej, decyzja administracyjna, orzeczenie sądu lub inny dokument poświadczający tytuł prawny do lokalu. </w:t>
            </w:r>
          </w:p>
          <w:p w14:paraId="4DCDE057" w14:textId="77777777" w:rsidR="006F4845" w:rsidRPr="00730CEB" w:rsidRDefault="006F4845" w:rsidP="006F484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30CEB">
              <w:rPr>
                <w:sz w:val="22"/>
                <w:szCs w:val="22"/>
              </w:rPr>
              <w:t xml:space="preserve">Wniosek o wydanie zaświadczenia w przypadku osób pobierających zaświadczenie o zameldowaniu na pobyt czasowy. </w:t>
            </w:r>
          </w:p>
          <w:p w14:paraId="6E244949" w14:textId="77777777" w:rsidR="006F4845" w:rsidRPr="00730CEB" w:rsidRDefault="006F4845" w:rsidP="006F484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30CEB">
              <w:rPr>
                <w:sz w:val="22"/>
                <w:szCs w:val="22"/>
              </w:rPr>
              <w:t>Obowiązku meldunkowego można dopełnić w formie dokumentu elektronicznego przy wykorzystaniu środków komunikacji elektronicznej, na zasadach określonych w ustawie z</w:t>
            </w:r>
            <w:r>
              <w:rPr>
                <w:sz w:val="22"/>
                <w:szCs w:val="22"/>
              </w:rPr>
              <w:t> </w:t>
            </w:r>
            <w:r w:rsidRPr="00730CEB">
              <w:rPr>
                <w:sz w:val="22"/>
                <w:szCs w:val="22"/>
              </w:rPr>
              <w:t>dnia 17 lutego 2005 r. o informatyzacji działalności podmiotów realizujących zadania publiczne przez www.obywatel.gov.pl, formularz musi osoba podpisać elektronicznie podpisem kwalifikowanym lub profilem zaufanym.</w:t>
            </w:r>
          </w:p>
          <w:p w14:paraId="011C7401" w14:textId="77777777" w:rsidR="006F4845" w:rsidRPr="008D52B3" w:rsidRDefault="006F4845" w:rsidP="006F484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30CEB">
              <w:rPr>
                <w:sz w:val="22"/>
                <w:szCs w:val="22"/>
              </w:rPr>
              <w:t>W stosunku do cudzoziemców nie będących obywatelami państwa UE, EFTA lub Konfederacji Szwajcarskiej, a także członkiem rodziny takiego obywatela, pozostaje konieczność wykonania obowiązku meldunkowego tradycyjnie w organie gminy.</w:t>
            </w:r>
          </w:p>
        </w:tc>
      </w:tr>
      <w:tr w:rsidR="006F4845" w14:paraId="414D0B04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1CA0CA5" w14:textId="77777777" w:rsidR="006F4845" w:rsidRPr="00E94516" w:rsidRDefault="006F4845" w:rsidP="00B52D83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lastRenderedPageBreak/>
              <w:t>Opłaty</w:t>
            </w:r>
            <w:r>
              <w:rPr>
                <w:sz w:val="24"/>
              </w:rPr>
              <w:t>:</w:t>
            </w:r>
          </w:p>
          <w:p w14:paraId="7F53E703" w14:textId="77777777" w:rsidR="006F4845" w:rsidRPr="007F4BAA" w:rsidRDefault="006F4845" w:rsidP="00B52D83">
            <w:pPr>
              <w:ind w:left="709"/>
              <w:jc w:val="both"/>
              <w:rPr>
                <w:sz w:val="24"/>
                <w:szCs w:val="24"/>
              </w:rPr>
            </w:pPr>
            <w:r w:rsidRPr="007F4BAA">
              <w:rPr>
                <w:sz w:val="24"/>
                <w:szCs w:val="24"/>
              </w:rPr>
              <w:t>Wnioskodawca otrzymuje z urzędu bezpłatne zaświadczenie o zameldowaniu na pobyt stały.</w:t>
            </w:r>
          </w:p>
          <w:p w14:paraId="50D24C75" w14:textId="77777777" w:rsidR="006F4845" w:rsidRPr="00D71CEC" w:rsidRDefault="006F4845" w:rsidP="00B52D83">
            <w:pPr>
              <w:ind w:left="709"/>
              <w:jc w:val="both"/>
              <w:rPr>
                <w:b/>
                <w:sz w:val="24"/>
                <w:szCs w:val="24"/>
              </w:rPr>
            </w:pPr>
            <w:r w:rsidRPr="007F4BAA">
              <w:rPr>
                <w:sz w:val="24"/>
                <w:szCs w:val="24"/>
              </w:rPr>
              <w:t xml:space="preserve">Wnioskodawca otrzymuje na wniosek zaświadczenie o zameldowaniu na pobyt czasowy. Opłata skarbowa za zaświadczenie wynosi </w:t>
            </w:r>
            <w:r w:rsidRPr="00D71CEC">
              <w:rPr>
                <w:b/>
                <w:sz w:val="24"/>
                <w:szCs w:val="24"/>
              </w:rPr>
              <w:t>17 zł.</w:t>
            </w:r>
          </w:p>
          <w:p w14:paraId="2ECC13C6" w14:textId="77777777" w:rsidR="006F4845" w:rsidRPr="00E94516" w:rsidRDefault="006F4845" w:rsidP="00B52D83">
            <w:pPr>
              <w:ind w:left="709"/>
              <w:jc w:val="both"/>
              <w:rPr>
                <w:sz w:val="24"/>
                <w:szCs w:val="24"/>
              </w:rPr>
            </w:pPr>
            <w:r w:rsidRPr="00E94516">
              <w:rPr>
                <w:sz w:val="24"/>
                <w:szCs w:val="24"/>
              </w:rPr>
              <w:t xml:space="preserve">Wpłatę z tytułu opłaty skarbowej należy dokonać na nr rachunku bankowego: </w:t>
            </w:r>
          </w:p>
          <w:p w14:paraId="661F62A7" w14:textId="77777777" w:rsidR="006F4845" w:rsidRDefault="006F4845" w:rsidP="00B52D83">
            <w:pPr>
              <w:ind w:left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URZĄD MIASTA ZAMBRÓW u</w:t>
            </w:r>
            <w:r w:rsidRPr="00E94516">
              <w:rPr>
                <w:b/>
                <w:sz w:val="24"/>
                <w:szCs w:val="24"/>
              </w:rPr>
              <w:t>l. Fabryczna 3, BANK SPÓŁDZIELCZY W</w:t>
            </w:r>
            <w:r>
              <w:rPr>
                <w:b/>
                <w:sz w:val="24"/>
                <w:szCs w:val="24"/>
              </w:rPr>
              <w:t> </w:t>
            </w:r>
            <w:r w:rsidRPr="00E94516">
              <w:rPr>
                <w:b/>
                <w:sz w:val="24"/>
                <w:szCs w:val="24"/>
              </w:rPr>
              <w:t xml:space="preserve">ZAMBROWIE   67 8775 0009 0010 0101 0201 0732  </w:t>
            </w:r>
          </w:p>
          <w:p w14:paraId="5D1884B2" w14:textId="77777777" w:rsidR="006F4845" w:rsidRDefault="006F4845" w:rsidP="00B52D83">
            <w:pPr>
              <w:ind w:left="709"/>
              <w:jc w:val="both"/>
              <w:rPr>
                <w:b/>
                <w:sz w:val="24"/>
                <w:szCs w:val="24"/>
              </w:rPr>
            </w:pPr>
          </w:p>
          <w:p w14:paraId="10A78D50" w14:textId="77777777" w:rsidR="006F4845" w:rsidRDefault="006F4845" w:rsidP="00B52D83">
            <w:pPr>
              <w:ind w:left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Istnieje możliwość</w:t>
            </w:r>
            <w:r w:rsidRPr="00B60B69">
              <w:rPr>
                <w:b/>
                <w:color w:val="000000"/>
                <w:sz w:val="22"/>
                <w:szCs w:val="22"/>
              </w:rPr>
              <w:t xml:space="preserve"> uiszczenia opłat </w:t>
            </w:r>
            <w:r>
              <w:rPr>
                <w:b/>
                <w:color w:val="000000"/>
                <w:sz w:val="22"/>
                <w:szCs w:val="22"/>
              </w:rPr>
              <w:t>w Urzędzie Miasta bez prowizji kartą płatniczą.</w:t>
            </w:r>
          </w:p>
          <w:p w14:paraId="06E4F814" w14:textId="77777777" w:rsidR="006F4845" w:rsidRDefault="006F4845" w:rsidP="00B52D83">
            <w:pPr>
              <w:ind w:left="709"/>
              <w:jc w:val="both"/>
              <w:rPr>
                <w:sz w:val="24"/>
                <w:szCs w:val="24"/>
              </w:rPr>
            </w:pPr>
          </w:p>
          <w:p w14:paraId="190DCBB8" w14:textId="77777777" w:rsidR="006F4845" w:rsidRPr="00DE2577" w:rsidRDefault="006F4845" w:rsidP="00B52D83">
            <w:pPr>
              <w:ind w:left="709"/>
              <w:jc w:val="both"/>
              <w:rPr>
                <w:sz w:val="24"/>
                <w:szCs w:val="24"/>
              </w:rPr>
            </w:pPr>
            <w:r w:rsidRPr="007F4BAA">
              <w:rPr>
                <w:sz w:val="24"/>
                <w:szCs w:val="24"/>
              </w:rPr>
              <w:t>Ustawa o opłacie skarbowej określa zwolnienia z opłat.</w:t>
            </w:r>
          </w:p>
        </w:tc>
      </w:tr>
      <w:tr w:rsidR="006F4845" w14:paraId="4FA9F6E2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3AC62A2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Sposób dostarczenia:</w:t>
            </w:r>
          </w:p>
          <w:p w14:paraId="4750B3F2" w14:textId="77777777" w:rsidR="006F4845" w:rsidRDefault="006F4845" w:rsidP="00B52D8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osobiście</w:t>
            </w:r>
          </w:p>
          <w:p w14:paraId="7E14359C" w14:textId="77777777" w:rsidR="006F4845" w:rsidRPr="007F4BAA" w:rsidRDefault="006F4845" w:rsidP="00B52D8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przez pełnomocnika</w:t>
            </w:r>
          </w:p>
          <w:p w14:paraId="685994AF" w14:textId="77777777" w:rsidR="006F4845" w:rsidRDefault="006F4845" w:rsidP="00B52D83">
            <w:pPr>
              <w:rPr>
                <w:sz w:val="24"/>
              </w:rPr>
            </w:pPr>
          </w:p>
        </w:tc>
      </w:tr>
      <w:tr w:rsidR="006F4845" w14:paraId="71CA2936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67118DD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Miejsce złożenia dokumentów:</w:t>
            </w:r>
          </w:p>
          <w:p w14:paraId="7BD3AB2D" w14:textId="77777777" w:rsidR="006F4845" w:rsidRPr="00F52CB9" w:rsidRDefault="006F4845" w:rsidP="00B52D83">
            <w:pPr>
              <w:rPr>
                <w:b/>
                <w:sz w:val="24"/>
                <w:u w:val="single"/>
              </w:rPr>
            </w:pPr>
          </w:p>
          <w:p w14:paraId="025AD5D6" w14:textId="77777777" w:rsidR="006F4845" w:rsidRDefault="006F4845" w:rsidP="00B52D8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Wydział Spraw Obywatelskich</w:t>
            </w:r>
          </w:p>
        </w:tc>
      </w:tr>
      <w:tr w:rsidR="006F4845" w14:paraId="3AC3B7BF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739BFED8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Sprawę załatwia i udziela szczegółowych wyjaśnień:</w:t>
            </w:r>
          </w:p>
          <w:p w14:paraId="428C898C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</w:p>
          <w:p w14:paraId="24859B0D" w14:textId="77777777" w:rsidR="006F4845" w:rsidRDefault="006F4845" w:rsidP="00B52D83">
            <w:pPr>
              <w:numPr>
                <w:ilvl w:val="0"/>
                <w:numId w:val="2"/>
              </w:num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Nazwa Wydziału/Stanowiska: Wydział Spraw Obywatelskich </w:t>
            </w:r>
          </w:p>
          <w:p w14:paraId="3499F75F" w14:textId="77777777" w:rsidR="006F4845" w:rsidRDefault="006F4845" w:rsidP="00B52D83">
            <w:pPr>
              <w:numPr>
                <w:ilvl w:val="0"/>
                <w:numId w:val="2"/>
              </w:num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Nr pokoju: 227</w:t>
            </w:r>
          </w:p>
          <w:p w14:paraId="11B3D374" w14:textId="77777777" w:rsidR="006F4845" w:rsidRDefault="006F4845" w:rsidP="00B52D83">
            <w:pPr>
              <w:numPr>
                <w:ilvl w:val="0"/>
                <w:numId w:val="2"/>
              </w:numPr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Nr telefonu: 86 271-22-10; 271-27-30; 271-48-31  w. 42</w:t>
            </w:r>
          </w:p>
        </w:tc>
      </w:tr>
      <w:tr w:rsidR="006F4845" w14:paraId="6F34FD81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16CF37B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Godziny Urzędowania:</w:t>
            </w:r>
          </w:p>
          <w:p w14:paraId="4BC56809" w14:textId="77777777" w:rsidR="006F4845" w:rsidRDefault="006F4845" w:rsidP="00B52D8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poniedziałek – piątek: 7</w:t>
            </w:r>
            <w:r>
              <w:rPr>
                <w:sz w:val="24"/>
                <w:u w:val="single"/>
                <w:vertAlign w:val="superscript"/>
              </w:rPr>
              <w:t>30</w:t>
            </w:r>
            <w:r>
              <w:rPr>
                <w:sz w:val="24"/>
              </w:rPr>
              <w:t xml:space="preserve"> – 15</w:t>
            </w:r>
            <w:r>
              <w:rPr>
                <w:sz w:val="24"/>
                <w:u w:val="single"/>
                <w:vertAlign w:val="superscript"/>
              </w:rPr>
              <w:t>30</w:t>
            </w:r>
          </w:p>
        </w:tc>
      </w:tr>
      <w:tr w:rsidR="006F4845" w14:paraId="001A32C8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5EEE3A2B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Termin załatwienia sprawy:</w:t>
            </w:r>
          </w:p>
          <w:p w14:paraId="743A6AA5" w14:textId="77777777" w:rsidR="006F4845" w:rsidRPr="00370F6B" w:rsidRDefault="006F4845" w:rsidP="00B52D83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 xml:space="preserve">          Zameldowania dokonuje się niezwłocznie w obecności wnioskodawcy. </w:t>
            </w:r>
          </w:p>
        </w:tc>
      </w:tr>
      <w:tr w:rsidR="006F4845" w14:paraId="1F494E60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81AD96F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Tryb odwoławczy:</w:t>
            </w:r>
          </w:p>
          <w:p w14:paraId="09142257" w14:textId="77777777" w:rsidR="006F4845" w:rsidRDefault="006F4845" w:rsidP="00B52D83">
            <w:pPr>
              <w:ind w:left="709"/>
              <w:rPr>
                <w:sz w:val="24"/>
              </w:rPr>
            </w:pPr>
            <w:r w:rsidRPr="00370F6B">
              <w:rPr>
                <w:sz w:val="24"/>
              </w:rPr>
              <w:t>Nie występuje</w:t>
            </w:r>
          </w:p>
          <w:p w14:paraId="64760922" w14:textId="77777777" w:rsidR="006F4845" w:rsidRPr="00370F6B" w:rsidRDefault="006F4845" w:rsidP="00B52D83">
            <w:pPr>
              <w:ind w:left="709"/>
              <w:rPr>
                <w:sz w:val="24"/>
              </w:rPr>
            </w:pPr>
          </w:p>
        </w:tc>
      </w:tr>
      <w:tr w:rsidR="006F4845" w14:paraId="6D7755AA" w14:textId="77777777" w:rsidTr="00B52D83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5A507078" w14:textId="77777777" w:rsidR="006F4845" w:rsidRDefault="006F4845" w:rsidP="00B52D83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Informacje dodatkowe:</w:t>
            </w:r>
          </w:p>
          <w:p w14:paraId="5AF7A341" w14:textId="77777777" w:rsidR="006F4845" w:rsidRPr="0088753F" w:rsidRDefault="006F4845" w:rsidP="00B52D83">
            <w:pPr>
              <w:rPr>
                <w:sz w:val="24"/>
              </w:rPr>
            </w:pPr>
          </w:p>
          <w:p w14:paraId="693ED186" w14:textId="77777777" w:rsidR="006F4845" w:rsidRPr="00730CEB" w:rsidRDefault="006F4845" w:rsidP="006F4845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730CEB">
              <w:rPr>
                <w:sz w:val="22"/>
                <w:szCs w:val="22"/>
              </w:rPr>
              <w:t>Cudzoziemiec będący obywatelem państwa członkowskiego Unii Europejskiej, obywatelem państwa członkowskiego Europejskiego Porozumienia o Wolnym Handlu (EFTA) – strony umowy o Europejskim Obszarze Gospodarczym lub obywatelem Konfederacji Szwajcarskiej oraz członek rodziny takiego cudzoziemca niebędący obywatelem ww. państw przebywający na terytorium Rzeczypospolitej Polskiej, jest obowiązany zameldować się w miejscu pobytu czasowego mającego trwać ponad 3 miesiące najpóźniej w 30 dniu, licząc od dnia przybycia do tego miejsca.</w:t>
            </w:r>
          </w:p>
          <w:p w14:paraId="29F8E483" w14:textId="77777777" w:rsidR="006F4845" w:rsidRPr="00730CEB" w:rsidRDefault="006F4845" w:rsidP="006F4845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730CEB">
              <w:rPr>
                <w:sz w:val="22"/>
                <w:szCs w:val="22"/>
              </w:rPr>
              <w:t xml:space="preserve">Cudzoziemiec inny niż wskazany powyżej, przebywający na terytorium Rzeczypospolitej Polskiej, jest obowiązany zameldować się w miejscu pobytu czasowego najpóźniej w 4 dniu, licząc od dnia przybycia do tego miejsca, jeżeli jego pobyt na terytorium Rzeczypospolitej Polskiej przekracza 30 dni.  </w:t>
            </w:r>
          </w:p>
          <w:p w14:paraId="4C633F78" w14:textId="77777777" w:rsidR="006F4845" w:rsidRPr="00730CEB" w:rsidRDefault="006F4845" w:rsidP="00B52D83">
            <w:pPr>
              <w:rPr>
                <w:sz w:val="22"/>
                <w:szCs w:val="22"/>
              </w:rPr>
            </w:pPr>
          </w:p>
          <w:p w14:paraId="1686BC2F" w14:textId="77777777" w:rsidR="006F4845" w:rsidRPr="00730CEB" w:rsidRDefault="006F4845" w:rsidP="00B52D8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0CEB">
              <w:rPr>
                <w:color w:val="000000"/>
                <w:sz w:val="22"/>
                <w:szCs w:val="22"/>
              </w:rPr>
              <w:t>Załączniki:</w:t>
            </w:r>
          </w:p>
          <w:p w14:paraId="49EE0588" w14:textId="77777777" w:rsidR="006F4845" w:rsidRPr="003C6FEB" w:rsidRDefault="006F4845" w:rsidP="00B52D8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4B56FD8F" w14:textId="77777777" w:rsidR="006F4845" w:rsidRPr="00BB33DB" w:rsidRDefault="006F4845" w:rsidP="006F4845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B33DB">
              <w:rPr>
                <w:color w:val="000000"/>
                <w:sz w:val="22"/>
                <w:szCs w:val="22"/>
              </w:rPr>
              <w:t xml:space="preserve">Zgłoszenie pobytu stałego </w:t>
            </w:r>
          </w:p>
          <w:p w14:paraId="634A37E8" w14:textId="77777777" w:rsidR="006F4845" w:rsidRDefault="006F4845" w:rsidP="006F4845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BB33DB">
              <w:rPr>
                <w:color w:val="000000"/>
                <w:sz w:val="22"/>
                <w:szCs w:val="22"/>
              </w:rPr>
              <w:t>Zgłoszenie pobytu czasowego</w:t>
            </w:r>
          </w:p>
          <w:p w14:paraId="314F9AC5" w14:textId="77777777" w:rsidR="006F4845" w:rsidRPr="00730CEB" w:rsidRDefault="006F4845" w:rsidP="006F4845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Wniosek o wydanie zaświadczenia</w:t>
            </w:r>
          </w:p>
          <w:p w14:paraId="55F14916" w14:textId="77777777" w:rsidR="006F4845" w:rsidRPr="008D52B3" w:rsidRDefault="006F4845" w:rsidP="006F4845">
            <w:pPr>
              <w:pStyle w:val="Normalny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BB33DB">
              <w:rPr>
                <w:color w:val="000000"/>
                <w:sz w:val="22"/>
                <w:szCs w:val="22"/>
              </w:rPr>
              <w:t>Wzór pełnomocnictwa</w:t>
            </w:r>
          </w:p>
          <w:p w14:paraId="248DC2CF" w14:textId="77777777" w:rsidR="006F4845" w:rsidRPr="003C6FEB" w:rsidRDefault="006F4845" w:rsidP="00B52D83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0"/>
                <w:szCs w:val="20"/>
              </w:rPr>
            </w:pPr>
          </w:p>
        </w:tc>
      </w:tr>
    </w:tbl>
    <w:p w14:paraId="161E4C21" w14:textId="77777777" w:rsidR="006F4845" w:rsidRDefault="006F4845" w:rsidP="006F4845"/>
    <w:p w14:paraId="235B3AB9" w14:textId="77777777" w:rsidR="006F4845" w:rsidRDefault="006F4845" w:rsidP="006F4845">
      <w:r>
        <w:t>Sporządził:</w:t>
      </w:r>
      <w:r>
        <w:tab/>
      </w:r>
      <w:r>
        <w:tab/>
      </w:r>
      <w:r>
        <w:tab/>
        <w:t xml:space="preserve">           Zaakceptował: </w:t>
      </w:r>
      <w:r>
        <w:tab/>
      </w:r>
      <w:r>
        <w:tab/>
      </w:r>
      <w:r>
        <w:tab/>
      </w:r>
      <w:r>
        <w:tab/>
      </w:r>
      <w:r>
        <w:tab/>
        <w:t>Zatwierdził:</w:t>
      </w:r>
    </w:p>
    <w:p w14:paraId="7DE88F8A" w14:textId="77777777" w:rsidR="006F4845" w:rsidRDefault="006F4845" w:rsidP="006F4845"/>
    <w:p w14:paraId="5DD79425" w14:textId="77777777" w:rsidR="006F4845" w:rsidRDefault="006F4845" w:rsidP="006F4845"/>
    <w:p w14:paraId="325B48C0" w14:textId="77777777" w:rsidR="006F4845" w:rsidRDefault="006F4845" w:rsidP="006F4845">
      <w:r>
        <w:t>………………..                                   ……………………….                                                      ………………….</w:t>
      </w:r>
    </w:p>
    <w:p w14:paraId="7302CA82" w14:textId="77777777" w:rsidR="006F4845" w:rsidRDefault="006F4845" w:rsidP="006F4845"/>
    <w:p w14:paraId="4D1FD87C" w14:textId="77777777" w:rsidR="006F4845" w:rsidRDefault="006F4845" w:rsidP="006F4845"/>
    <w:p w14:paraId="59C0DF3E" w14:textId="77777777" w:rsidR="006F4845" w:rsidRDefault="006F4845" w:rsidP="006F4845"/>
    <w:p w14:paraId="57413154" w14:textId="77777777" w:rsidR="006F4845" w:rsidRDefault="006F4845" w:rsidP="006F4845">
      <w:r>
        <w:t>Zambrów, dn. 27.01.2021 r.</w:t>
      </w:r>
    </w:p>
    <w:p w14:paraId="6E98124F" w14:textId="547F15DC" w:rsidR="00D35827" w:rsidRDefault="00D35827" w:rsidP="006F4845"/>
    <w:sectPr w:rsidR="00D35827" w:rsidSect="006F484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02ECF"/>
    <w:multiLevelType w:val="multilevel"/>
    <w:tmpl w:val="2522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3480B"/>
    <w:multiLevelType w:val="multilevel"/>
    <w:tmpl w:val="48267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723B9"/>
    <w:multiLevelType w:val="singleLevel"/>
    <w:tmpl w:val="849278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A0778A1"/>
    <w:multiLevelType w:val="singleLevel"/>
    <w:tmpl w:val="87F8BCFC"/>
    <w:lvl w:ilvl="0">
      <w:start w:val="1"/>
      <w:numFmt w:val="bullet"/>
      <w:lvlText w:val="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</w:abstractNum>
  <w:abstractNum w:abstractNumId="4" w15:restartNumberingAfterBreak="0">
    <w:nsid w:val="68886A3C"/>
    <w:multiLevelType w:val="multilevel"/>
    <w:tmpl w:val="5B262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A456D"/>
    <w:multiLevelType w:val="multilevel"/>
    <w:tmpl w:val="FA36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957BD"/>
    <w:multiLevelType w:val="hybridMultilevel"/>
    <w:tmpl w:val="6E4A8E32"/>
    <w:lvl w:ilvl="0" w:tplc="BA9A2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45"/>
    <w:rsid w:val="006F4845"/>
    <w:rsid w:val="00D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0705"/>
  <w15:chartTrackingRefBased/>
  <w15:docId w15:val="{18139DBF-4666-49D4-B1A3-976E2EFA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F4845"/>
    <w:rPr>
      <w:color w:val="0000FF"/>
      <w:u w:val="single"/>
    </w:rPr>
  </w:style>
  <w:style w:type="paragraph" w:styleId="NormalnyWeb">
    <w:name w:val="Normal (Web)"/>
    <w:basedOn w:val="Normalny"/>
    <w:rsid w:val="006F4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zamb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mbr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6472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2021-02-12T08:49:00Z</dcterms:created>
  <dcterms:modified xsi:type="dcterms:W3CDTF">2021-02-12T08:50:00Z</dcterms:modified>
</cp:coreProperties>
</file>